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A85D11" w14:textId="02037662" w:rsidR="007E2729" w:rsidRPr="002D3A98" w:rsidRDefault="007E2729" w:rsidP="007E2729">
      <w:pPr>
        <w:rPr>
          <w:sz w:val="18"/>
          <w:szCs w:val="18"/>
        </w:rPr>
      </w:pPr>
      <w:r w:rsidRPr="002D3A98">
        <w:rPr>
          <w:noProof/>
          <w:sz w:val="18"/>
          <w:szCs w:val="18"/>
        </w:rPr>
        <w:drawing>
          <wp:anchor distT="0" distB="0" distL="114300" distR="114300" simplePos="0" relativeHeight="251658240" behindDoc="1" locked="0" layoutInCell="1" allowOverlap="1" wp14:anchorId="2AAE889D" wp14:editId="2A9DA468">
            <wp:simplePos x="0" y="0"/>
            <wp:positionH relativeFrom="margin">
              <wp:posOffset>-245110</wp:posOffset>
            </wp:positionH>
            <wp:positionV relativeFrom="margin">
              <wp:posOffset>-359410</wp:posOffset>
            </wp:positionV>
            <wp:extent cx="6991350" cy="10317974"/>
            <wp:effectExtent l="0" t="0" r="0" b="7620"/>
            <wp:wrapNone/>
            <wp:docPr id="79504980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duotone>
                        <a:schemeClr val="accent3">
                          <a:shade val="45000"/>
                          <a:satMod val="135000"/>
                        </a:schemeClr>
                        <a:prstClr val="white"/>
                      </a:duotone>
                      <a:extLst>
                        <a:ext uri="{BEBA8EAE-BF5A-486C-A8C5-ECC9F3942E4B}">
                          <a14:imgProps xmlns:a14="http://schemas.microsoft.com/office/drawing/2010/main">
                            <a14:imgLayer r:embed="rId9">
                              <a14:imgEffect>
                                <a14:colorTemperature colorTemp="4700"/>
                              </a14:imgEffect>
                              <a14:imgEffect>
                                <a14:saturation sat="33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6997129" cy="10326503"/>
                    </a:xfrm>
                    <a:prstGeom prst="rect">
                      <a:avLst/>
                    </a:prstGeom>
                  </pic:spPr>
                </pic:pic>
              </a:graphicData>
            </a:graphic>
            <wp14:sizeRelH relativeFrom="margin">
              <wp14:pctWidth>0</wp14:pctWidth>
            </wp14:sizeRelH>
            <wp14:sizeRelV relativeFrom="margin">
              <wp14:pctHeight>0</wp14:pctHeight>
            </wp14:sizeRelV>
          </wp:anchor>
        </w:drawing>
      </w:r>
    </w:p>
    <w:p w14:paraId="3FED336B" w14:textId="77777777" w:rsidR="007E2729" w:rsidRPr="002D3A98" w:rsidRDefault="007E2729" w:rsidP="007E2729">
      <w:pPr>
        <w:rPr>
          <w:sz w:val="18"/>
          <w:szCs w:val="18"/>
        </w:rPr>
      </w:pPr>
    </w:p>
    <w:p w14:paraId="1BA8D632" w14:textId="77777777" w:rsidR="007E2729" w:rsidRPr="002D3A98" w:rsidRDefault="007E2729" w:rsidP="007E2729">
      <w:pPr>
        <w:rPr>
          <w:sz w:val="18"/>
          <w:szCs w:val="18"/>
        </w:rPr>
      </w:pPr>
    </w:p>
    <w:p w14:paraId="34922B68" w14:textId="77777777" w:rsidR="003827DB" w:rsidRPr="002D3A98" w:rsidRDefault="003827DB" w:rsidP="00BC1502">
      <w:pPr>
        <w:ind w:left="1985" w:right="1415" w:hanging="567"/>
        <w:jc w:val="both"/>
        <w:rPr>
          <w:rFonts w:ascii="Koala" w:hAnsi="Koala"/>
          <w:b/>
          <w:bCs/>
          <w:sz w:val="14"/>
          <w:szCs w:val="14"/>
        </w:rPr>
      </w:pPr>
    </w:p>
    <w:p w14:paraId="49300AA2" w14:textId="2D153046"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Tenhle úkol vám dal pořádně zabrat, ale nakonec dopadl. Bandu jste chytili, poslali za mříže a v rámci veřejného monstrprocesu dostali všichni bez výjimky trest smrti, který bude vykonán při příležitosti oslav výročí založení města.</w:t>
      </w:r>
    </w:p>
    <w:p w14:paraId="5DE858B2" w14:textId="77777777"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Soudce Spark byl velice spokojen, jednou jste ho přistihli, jak si potají hraje na primátora města. Zato Garrick, otec Talaby, nebyl spokojen vůbec. Dost tlačil na soudce, abyste byli postaveni před vyšetřovací komisi, která měla prověřit, zda jste jako průzkumný tým neselhali a neposlali jeho syna na smrt.</w:t>
      </w:r>
    </w:p>
    <w:p w14:paraId="46120683" w14:textId="77777777"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Nakonec to tvoje družina vyřešila sama. Rozpadla se. Všichni krom tebe opustili službu u soudce Sparka a vrátili se do rodného kraje. Nedivíš se jim. Důvody, proč opustili rodnou hroudu, pominul. Stín nad krajem se rozplynul. Tys zůstal, protože ses neměl kam a za kým vrátit. Garrick dal po půl roce pokoj. Jednak s Bandou začal veřejný proces, a každý, kdo se podílel na jejich dopadení, se stal hrdinou. A hrdinové se přece nevyšetřují. A dále Garrickovi začaly přerůstat přes hlavu cinklé vojenské zakázky.</w:t>
      </w:r>
    </w:p>
    <w:p w14:paraId="171697BC" w14:textId="77777777"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Soudce Spark ti přidělil pár nováčků, abys z nich udělal novou, funkční vyšetřovací jednotku. Samá ucha nebo protekční spratky z významných rodin. Rok ses jim věnoval a doufal, že vznikne nový tým, ale nebylo to ono. Nic vás nespojovalo jako s Elarionem, Lyndorem a ostatními. Chyběla tam chemie a nadšení pro věc. Navíc ti někteří dávali dost najevo, že jsou něco víc než ty - balík z vidlákova bez původu. Ne že by ses na ně úplně vykašlal, to ne, ale pokud to bylo jen trochu možné, vyšetřoval jsi na vlastní pěst. Proč by sis měl komplikovat práci.</w:t>
      </w:r>
    </w:p>
    <w:p w14:paraId="0509A4EE" w14:textId="15F95E0E"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Před víc jak dvěmi měsíci jsi vyšetřoval podivnou smrt bezdomovce v jedné zapadlé uličce v chudinské čtvrti. Na první pohled nebylo jasné, jestli to byla vražda či nikoliv. Bezdomovec ležel břichem ve vyhaslém ohništi. Tedy správně řečeno, hlava, ruce a hruď ležely na jednom okraji ohniště a nohy na druhém okraji. Břicho chybělo. Vše v pupku bylo strávené ohněm. Všude kolem byla spousta krve a kousků vnitřností, ale felčar ti vysvětlil, že břicho muselo žárem puknout a obsah se “vyprázdnil” do okolí. Zda-li mu někdo do ohně pomohl či si do něj lehl sám, nebylo možné zjistit. Přesto v tobě tento případ něco zanechal. Ve tváři mrtvého bylo něco, co tě zneklidnilo, ale nevěděl jsi co. Prašivý bezďák, co ti nedal spát několik dní.</w:t>
      </w:r>
    </w:p>
    <w:p w14:paraId="5E08E041" w14:textId="77777777" w:rsidR="002D3A98" w:rsidRPr="002D3A98" w:rsidRDefault="002D3A98" w:rsidP="00CE6884">
      <w:pPr>
        <w:spacing w:line="360" w:lineRule="auto"/>
        <w:ind w:left="1985" w:right="1415"/>
        <w:jc w:val="both"/>
        <w:rPr>
          <w:rFonts w:ascii="Insula" w:hAnsi="Insula"/>
          <w:b/>
          <w:bCs/>
          <w:sz w:val="20"/>
          <w:szCs w:val="20"/>
        </w:rPr>
      </w:pPr>
    </w:p>
    <w:p w14:paraId="65E58276" w14:textId="6C71B7A8" w:rsidR="002D3A98" w:rsidRPr="002D3A98" w:rsidRDefault="002D3A98" w:rsidP="00CE6884">
      <w:pPr>
        <w:spacing w:line="360" w:lineRule="auto"/>
        <w:ind w:left="851" w:right="990"/>
        <w:jc w:val="both"/>
        <w:rPr>
          <w:rFonts w:ascii="Insula" w:hAnsi="Insula"/>
          <w:b/>
          <w:bCs/>
          <w:sz w:val="20"/>
          <w:szCs w:val="20"/>
        </w:rPr>
      </w:pPr>
      <w:r w:rsidRPr="002D3A98">
        <w:rPr>
          <w:noProof/>
          <w:sz w:val="18"/>
          <w:szCs w:val="18"/>
        </w:rPr>
        <w:lastRenderedPageBreak/>
        <w:drawing>
          <wp:anchor distT="0" distB="0" distL="114300" distR="114300" simplePos="0" relativeHeight="251660288" behindDoc="1" locked="0" layoutInCell="1" allowOverlap="1" wp14:anchorId="220C0CAE" wp14:editId="7CB902B8">
            <wp:simplePos x="0" y="0"/>
            <wp:positionH relativeFrom="margin">
              <wp:posOffset>-161925</wp:posOffset>
            </wp:positionH>
            <wp:positionV relativeFrom="margin">
              <wp:posOffset>-276225</wp:posOffset>
            </wp:positionV>
            <wp:extent cx="6991350" cy="10317974"/>
            <wp:effectExtent l="0" t="0" r="0" b="7620"/>
            <wp:wrapNone/>
            <wp:docPr id="182336543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10">
                      <a:duotone>
                        <a:schemeClr val="accent3">
                          <a:shade val="45000"/>
                          <a:satMod val="135000"/>
                        </a:schemeClr>
                        <a:prstClr val="white"/>
                      </a:duotone>
                      <a:extLst>
                        <a:ext uri="{BEBA8EAE-BF5A-486C-A8C5-ECC9F3942E4B}">
                          <a14:imgProps xmlns:a14="http://schemas.microsoft.com/office/drawing/2010/main">
                            <a14:imgLayer r:embed="rId9">
                              <a14:imgEffect>
                                <a14:colorTemperature colorTemp="4700"/>
                              </a14:imgEffect>
                              <a14:imgEffect>
                                <a14:saturation sat="33000"/>
                              </a14:imgEffect>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6991350" cy="10317974"/>
                    </a:xfrm>
                    <a:prstGeom prst="rect">
                      <a:avLst/>
                    </a:prstGeom>
                  </pic:spPr>
                </pic:pic>
              </a:graphicData>
            </a:graphic>
            <wp14:sizeRelH relativeFrom="margin">
              <wp14:pctWidth>0</wp14:pctWidth>
            </wp14:sizeRelH>
            <wp14:sizeRelV relativeFrom="margin">
              <wp14:pctHeight>0</wp14:pctHeight>
            </wp14:sizeRelV>
          </wp:anchor>
        </w:drawing>
      </w:r>
    </w:p>
    <w:p w14:paraId="7111C397" w14:textId="77777777" w:rsidR="002D3A98" w:rsidRPr="002D3A98" w:rsidRDefault="002D3A98" w:rsidP="00CE6884">
      <w:pPr>
        <w:spacing w:line="360" w:lineRule="auto"/>
        <w:ind w:left="851" w:right="990"/>
        <w:jc w:val="both"/>
        <w:rPr>
          <w:rFonts w:ascii="Insula" w:hAnsi="Insula"/>
          <w:b/>
          <w:bCs/>
          <w:sz w:val="20"/>
          <w:szCs w:val="20"/>
        </w:rPr>
      </w:pPr>
    </w:p>
    <w:p w14:paraId="213FEFAA" w14:textId="77777777" w:rsidR="002D3A98" w:rsidRPr="002D3A98" w:rsidRDefault="002D3A98" w:rsidP="00CE6884">
      <w:pPr>
        <w:spacing w:line="360" w:lineRule="auto"/>
        <w:ind w:left="851" w:right="990"/>
        <w:jc w:val="both"/>
        <w:rPr>
          <w:rFonts w:ascii="Insula" w:hAnsi="Insula"/>
          <w:b/>
          <w:bCs/>
          <w:sz w:val="20"/>
          <w:szCs w:val="20"/>
        </w:rPr>
      </w:pPr>
    </w:p>
    <w:p w14:paraId="158FF462" w14:textId="3BBD68FE"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O tři týdny později jsi byl povolán k dalšímu případu. Obětí byl příznivec kultu Akuri. Zřejmě v utajení, protože sousedi vůbec nic netušili. Nicméně množství prokletých amuletů v okované truhle bylo usvědčující. Obchodník Malcolm, přičinlivý mužík byl úplně všude. Nohy, ruce, hlavu, to vše jste byli schopni dohledat. Po trupu zůstala jen páteř zaražená v obložení krbu.</w:t>
      </w:r>
    </w:p>
    <w:p w14:paraId="47D3856F" w14:textId="77777777"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Pak ti to docvaklo. Bezdomovec i kultista měli jedno společné. Výrazy v obličeji. Devastující zranění, která utržili, by v tváři člověka vytvořily grimasu neskutečné bolesti. Jenže tihle dva měli výraz největšího překvapení. Jakoby nestihli před svojí smrtí zaznamenat bolest ze svých zranění. Něco podobného jsi již viděl. Tu kombinaci znetvořených těl a zamrzlých výrazů “překvapení”. Ano, tenkrát v táboře Bandy.</w:t>
      </w:r>
    </w:p>
    <w:p w14:paraId="202A8246" w14:textId="77777777"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Rozhlédl jsi se po místnosti. Když jsi spatřil prohlubeň ze zuhelnatělých prken, okamžitě jsi se vydal na místo, kde byl zavražděn bezdomovec. I zde, v temné uličce, jsi našel kruhovou prohlubeň s hlínou vypálenou na kámen. Teď už nebylo pochyb. Banda je na svobodě…</w:t>
      </w:r>
    </w:p>
    <w:p w14:paraId="08E1AC3F" w14:textId="7E18D12C"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Informoval jsi o svém zjištění soudce Sparka. Ironicky se ti vysmál, nicméně to spíš byla obranná reakce na zlé tušení. Spark nechal diskrétně prověřit věznici a o týden později jste seděli v soukromí a řešili, co dál. Banda utekla z vězení. Kdy? Těžko říci.</w:t>
      </w:r>
    </w:p>
    <w:p w14:paraId="22D276AB" w14:textId="77777777"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Spark úplně ztratil nervy a začal být paranoidní. Začal vymýšlet různé teorie a spiknutí. Nic nedávalo smysl. Osvobodil někdo Bandu? Kult Akuri? Možná. Nebo jim pomohli političtí konkurenti Sparka? Dost pravděpodobné. Oslavy výročí města a slibovaná poprava Bandy se nezadržitelně blíží. A kdo je zodpovědný za věznici? Spark!</w:t>
      </w:r>
    </w:p>
    <w:p w14:paraId="6E39A429" w14:textId="1C37F803"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Soudce měl velice rychle jasno. Bandu je nutné nalézt. Nikomu, kromě tebe už Spark nevěří. Dostal jsi proto jasný úkol. Tajně vyšetřit útěk Bandy. Mimo soudní systém. Mimo zákon. Bez (oficiální) podpory soudního stolce. A za každou cenu.</w:t>
      </w:r>
    </w:p>
    <w:p w14:paraId="3C0CDA86" w14:textId="28A3B51C" w:rsidR="002D3A98" w:rsidRPr="002D3A98" w:rsidRDefault="002D3A98" w:rsidP="00CE6884">
      <w:pPr>
        <w:spacing w:line="360" w:lineRule="auto"/>
        <w:ind w:left="851" w:right="990"/>
        <w:jc w:val="both"/>
        <w:rPr>
          <w:rFonts w:ascii="Insula" w:hAnsi="Insula"/>
          <w:b/>
          <w:bCs/>
          <w:sz w:val="20"/>
          <w:szCs w:val="20"/>
        </w:rPr>
      </w:pPr>
      <w:r w:rsidRPr="002D3A98">
        <w:rPr>
          <w:rFonts w:ascii="Insula" w:hAnsi="Insula"/>
          <w:b/>
          <w:bCs/>
          <w:sz w:val="20"/>
          <w:szCs w:val="20"/>
        </w:rPr>
        <w:t xml:space="preserve">Bylo ti jasné, že s nováčky nemůžeš na takovém případu dělat. A proto ti nezbylo nic než povolat “staré známé”. Ostatně, pro jejich návrat do Stone jsi měl pádný argument, který se neodmítá - Banda je na svobodě. </w:t>
      </w:r>
      <w:r w:rsidR="00493733">
        <w:rPr>
          <w:rFonts w:ascii="Insula" w:hAnsi="Insula"/>
          <w:b/>
          <w:bCs/>
          <w:sz w:val="20"/>
          <w:szCs w:val="20"/>
        </w:rPr>
        <w:t>Vydal jsi se proto zpět do rodného kraje dát dohromady starou dobrou vyšetřovatelskou partu…</w:t>
      </w:r>
      <w:r w:rsidRPr="002D3A98">
        <w:rPr>
          <w:rFonts w:ascii="Insula" w:hAnsi="Insula"/>
          <w:b/>
          <w:bCs/>
          <w:sz w:val="20"/>
          <w:szCs w:val="20"/>
        </w:rPr>
        <w:t xml:space="preserve"> </w:t>
      </w:r>
    </w:p>
    <w:p w14:paraId="304C28D4" w14:textId="77777777" w:rsidR="0051679B" w:rsidRPr="002D3A98" w:rsidRDefault="0051679B" w:rsidP="0051679B">
      <w:pPr>
        <w:ind w:left="1985" w:right="1415" w:hanging="567"/>
        <w:jc w:val="both"/>
        <w:rPr>
          <w:rFonts w:ascii="Insula" w:hAnsi="Insula"/>
          <w:b/>
          <w:bCs/>
          <w:sz w:val="20"/>
          <w:szCs w:val="20"/>
        </w:rPr>
      </w:pPr>
    </w:p>
    <w:sectPr w:rsidR="0051679B" w:rsidRPr="002D3A98" w:rsidSect="007E2729">
      <w:footerReference w:type="default" r:id="rId11"/>
      <w:pgSz w:w="11906" w:h="16838" w:code="9"/>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7D4962" w14:textId="77777777" w:rsidR="00B220FD" w:rsidRDefault="00B220FD" w:rsidP="002E05D7">
      <w:pPr>
        <w:spacing w:line="240" w:lineRule="auto"/>
      </w:pPr>
      <w:r>
        <w:separator/>
      </w:r>
    </w:p>
  </w:endnote>
  <w:endnote w:type="continuationSeparator" w:id="0">
    <w:p w14:paraId="343065C8" w14:textId="77777777" w:rsidR="00B220FD" w:rsidRDefault="00B220FD" w:rsidP="002E05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Insula">
    <w:panose1 w:val="03060702030608030705"/>
    <w:charset w:val="EE"/>
    <w:family w:val="script"/>
    <w:pitch w:val="variable"/>
    <w:sig w:usb0="A00002A7" w:usb1="00000000" w:usb2="00000000" w:usb3="00000000" w:csb0="0000019F" w:csb1="00000000"/>
  </w:font>
  <w:font w:name="Koala">
    <w:panose1 w:val="00000000000000000000"/>
    <w:charset w:val="00"/>
    <w:family w:val="auto"/>
    <w:pitch w:val="variable"/>
    <w:sig w:usb0="00000007"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46042" w14:textId="49BAF72D" w:rsidR="002E05D7" w:rsidRPr="005A786C" w:rsidRDefault="002E05D7">
    <w:pPr>
      <w:pStyle w:val="Zpat"/>
      <w:rPr>
        <w:rFonts w:ascii="Insula" w:hAnsi="Insula"/>
        <w:sz w:val="24"/>
        <w:szCs w:val="24"/>
      </w:rP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D6669B" w14:textId="77777777" w:rsidR="00B220FD" w:rsidRDefault="00B220FD" w:rsidP="002E05D7">
      <w:pPr>
        <w:spacing w:line="240" w:lineRule="auto"/>
      </w:pPr>
      <w:r>
        <w:separator/>
      </w:r>
    </w:p>
  </w:footnote>
  <w:footnote w:type="continuationSeparator" w:id="0">
    <w:p w14:paraId="79F4FB89" w14:textId="77777777" w:rsidR="00B220FD" w:rsidRDefault="00B220FD" w:rsidP="002E05D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CB3F0E"/>
    <w:multiLevelType w:val="hybridMultilevel"/>
    <w:tmpl w:val="730AE5EE"/>
    <w:lvl w:ilvl="0" w:tplc="CFF454D8">
      <w:start w:val="1"/>
      <w:numFmt w:val="decimal"/>
      <w:lvlText w:val="%1)"/>
      <w:lvlJc w:val="left"/>
      <w:pPr>
        <w:ind w:left="1778" w:hanging="360"/>
      </w:pPr>
      <w:rPr>
        <w:rFonts w:hint="default"/>
      </w:rPr>
    </w:lvl>
    <w:lvl w:ilvl="1" w:tplc="04050019" w:tentative="1">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num w:numId="1" w16cid:durableId="15957448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0A5C"/>
    <w:rsid w:val="00024864"/>
    <w:rsid w:val="00063AD0"/>
    <w:rsid w:val="00066B82"/>
    <w:rsid w:val="000960E6"/>
    <w:rsid w:val="000A6FA1"/>
    <w:rsid w:val="00131474"/>
    <w:rsid w:val="0014378E"/>
    <w:rsid w:val="00187830"/>
    <w:rsid w:val="001A0A85"/>
    <w:rsid w:val="002B4B6F"/>
    <w:rsid w:val="002B7B5C"/>
    <w:rsid w:val="002D3A98"/>
    <w:rsid w:val="002E05D7"/>
    <w:rsid w:val="002E0F7C"/>
    <w:rsid w:val="0035001B"/>
    <w:rsid w:val="003827DB"/>
    <w:rsid w:val="003B4080"/>
    <w:rsid w:val="003E353F"/>
    <w:rsid w:val="00403543"/>
    <w:rsid w:val="004209C3"/>
    <w:rsid w:val="004665F0"/>
    <w:rsid w:val="00493733"/>
    <w:rsid w:val="004C3E4E"/>
    <w:rsid w:val="005017C6"/>
    <w:rsid w:val="005054EF"/>
    <w:rsid w:val="0051679B"/>
    <w:rsid w:val="005A786C"/>
    <w:rsid w:val="005B425B"/>
    <w:rsid w:val="005D1251"/>
    <w:rsid w:val="00603F47"/>
    <w:rsid w:val="00633C68"/>
    <w:rsid w:val="006D01FD"/>
    <w:rsid w:val="00704736"/>
    <w:rsid w:val="00767BD3"/>
    <w:rsid w:val="007A4450"/>
    <w:rsid w:val="007E2729"/>
    <w:rsid w:val="0085575D"/>
    <w:rsid w:val="00863A31"/>
    <w:rsid w:val="008953D9"/>
    <w:rsid w:val="008A1DAC"/>
    <w:rsid w:val="00A618B9"/>
    <w:rsid w:val="00B05F2C"/>
    <w:rsid w:val="00B220FD"/>
    <w:rsid w:val="00BC1502"/>
    <w:rsid w:val="00C00A5C"/>
    <w:rsid w:val="00C03A00"/>
    <w:rsid w:val="00C63747"/>
    <w:rsid w:val="00CE6884"/>
    <w:rsid w:val="00CE717C"/>
    <w:rsid w:val="00D0723E"/>
    <w:rsid w:val="00D10B9A"/>
    <w:rsid w:val="00D17EE6"/>
    <w:rsid w:val="00DB4104"/>
    <w:rsid w:val="00DC02A3"/>
    <w:rsid w:val="00DC55F4"/>
    <w:rsid w:val="00E37CE7"/>
    <w:rsid w:val="00E5017F"/>
    <w:rsid w:val="00E528F8"/>
    <w:rsid w:val="00E90178"/>
    <w:rsid w:val="00F33289"/>
    <w:rsid w:val="00F77C24"/>
    <w:rsid w:val="00FB2C99"/>
    <w:rsid w:val="00FB79F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20C9E1"/>
  <w15:chartTrackingRefBased/>
  <w15:docId w15:val="{5E7DF4BA-2663-43D2-9111-123A7009E3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D3A98"/>
    <w:pPr>
      <w:spacing w:after="0"/>
      <w:ind w:firstLine="709"/>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E05D7"/>
    <w:pPr>
      <w:tabs>
        <w:tab w:val="center" w:pos="4536"/>
        <w:tab w:val="right" w:pos="9072"/>
      </w:tabs>
      <w:spacing w:line="240" w:lineRule="auto"/>
    </w:pPr>
  </w:style>
  <w:style w:type="character" w:customStyle="1" w:styleId="ZhlavChar">
    <w:name w:val="Záhlaví Char"/>
    <w:basedOn w:val="Standardnpsmoodstavce"/>
    <w:link w:val="Zhlav"/>
    <w:uiPriority w:val="99"/>
    <w:rsid w:val="002E05D7"/>
  </w:style>
  <w:style w:type="paragraph" w:styleId="Zpat">
    <w:name w:val="footer"/>
    <w:basedOn w:val="Normln"/>
    <w:link w:val="ZpatChar"/>
    <w:uiPriority w:val="99"/>
    <w:unhideWhenUsed/>
    <w:rsid w:val="002E05D7"/>
    <w:pPr>
      <w:tabs>
        <w:tab w:val="center" w:pos="4536"/>
        <w:tab w:val="right" w:pos="9072"/>
      </w:tabs>
      <w:spacing w:line="240" w:lineRule="auto"/>
    </w:pPr>
  </w:style>
  <w:style w:type="character" w:customStyle="1" w:styleId="ZpatChar">
    <w:name w:val="Zápatí Char"/>
    <w:basedOn w:val="Standardnpsmoodstavce"/>
    <w:link w:val="Zpat"/>
    <w:uiPriority w:val="99"/>
    <w:rsid w:val="002E05D7"/>
  </w:style>
  <w:style w:type="paragraph" w:styleId="Nzev">
    <w:name w:val="Title"/>
    <w:basedOn w:val="Normln"/>
    <w:next w:val="Normln"/>
    <w:link w:val="NzevChar"/>
    <w:uiPriority w:val="10"/>
    <w:qFormat/>
    <w:rsid w:val="003E353F"/>
    <w:pPr>
      <w:spacing w:line="240" w:lineRule="auto"/>
      <w:jc w:val="center"/>
    </w:pPr>
    <w:rPr>
      <w:rFonts w:ascii="Insula" w:hAnsi="Insula"/>
      <w:sz w:val="96"/>
      <w:szCs w:val="96"/>
    </w:rPr>
  </w:style>
  <w:style w:type="character" w:customStyle="1" w:styleId="NzevChar">
    <w:name w:val="Název Char"/>
    <w:basedOn w:val="Standardnpsmoodstavce"/>
    <w:link w:val="Nzev"/>
    <w:uiPriority w:val="10"/>
    <w:rsid w:val="003E353F"/>
    <w:rPr>
      <w:rFonts w:ascii="Insula" w:hAnsi="Insula"/>
      <w:sz w:val="96"/>
      <w:szCs w:val="96"/>
    </w:rPr>
  </w:style>
  <w:style w:type="paragraph" w:styleId="Odstavecseseznamem">
    <w:name w:val="List Paragraph"/>
    <w:basedOn w:val="Normln"/>
    <w:uiPriority w:val="34"/>
    <w:qFormat/>
    <w:rsid w:val="008A1D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ED5B70-F7FF-4BDE-87C5-1D1F2CADD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658</Words>
  <Characters>3883</Characters>
  <Application>Microsoft Office Word</Application>
  <DocSecurity>0</DocSecurity>
  <Lines>32</Lines>
  <Paragraphs>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Václav Křapáček</dc:creator>
  <cp:keywords/>
  <dc:description/>
  <cp:lastModifiedBy>Václav Křapáček</cp:lastModifiedBy>
  <cp:revision>28</cp:revision>
  <cp:lastPrinted>2024-06-11T21:04:00Z</cp:lastPrinted>
  <dcterms:created xsi:type="dcterms:W3CDTF">2023-06-01T20:16:00Z</dcterms:created>
  <dcterms:modified xsi:type="dcterms:W3CDTF">2025-06-30T20:36:00Z</dcterms:modified>
</cp:coreProperties>
</file>